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3A" w:rsidRPr="00CB6872" w:rsidRDefault="00CB6872" w:rsidP="00CB6872">
      <w:pPr>
        <w:rPr>
          <w:rFonts w:ascii="Mangal" w:hAnsi="Mangal" w:cs="Mangal"/>
          <w:b/>
          <w:bCs/>
          <w:sz w:val="24"/>
          <w:szCs w:val="24"/>
          <w:lang w:bidi="hi-IN"/>
        </w:rPr>
      </w:pPr>
      <w:r w:rsidRPr="00CB6872">
        <w:rPr>
          <w:rFonts w:ascii="Mangal" w:hAnsi="Mangal" w:cs="Mangal"/>
          <w:b/>
          <w:bCs/>
          <w:sz w:val="24"/>
          <w:szCs w:val="24"/>
          <w:lang w:bidi="hi-IN"/>
        </w:rPr>
        <w:t xml:space="preserve">Teaching Schedule </w:t>
      </w:r>
    </w:p>
    <w:tbl>
      <w:tblPr>
        <w:tblStyle w:val="TableGrid"/>
        <w:tblW w:w="8624" w:type="dxa"/>
        <w:tblLook w:val="04A0"/>
      </w:tblPr>
      <w:tblGrid>
        <w:gridCol w:w="974"/>
        <w:gridCol w:w="1980"/>
        <w:gridCol w:w="3420"/>
        <w:gridCol w:w="2250"/>
      </w:tblGrid>
      <w:tr w:rsidR="000A5B31" w:rsidTr="00664828">
        <w:tc>
          <w:tcPr>
            <w:tcW w:w="974" w:type="dxa"/>
          </w:tcPr>
          <w:p w:rsidR="000A5B31" w:rsidRPr="00A659F6" w:rsidRDefault="000A5B31" w:rsidP="00D101CA">
            <w:pPr>
              <w:spacing w:line="276" w:lineRule="auto"/>
              <w:rPr>
                <w:rFonts w:ascii="Times New Roman" w:hAnsi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A659F6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Lect.</w:t>
            </w:r>
          </w:p>
          <w:p w:rsidR="000A5B31" w:rsidRPr="00A659F6" w:rsidRDefault="000A5B31" w:rsidP="00D101C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A659F6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No.</w:t>
            </w:r>
          </w:p>
        </w:tc>
        <w:tc>
          <w:tcPr>
            <w:tcW w:w="1980" w:type="dxa"/>
          </w:tcPr>
          <w:p w:rsidR="000A5B31" w:rsidRPr="00A659F6" w:rsidRDefault="000A5B31" w:rsidP="00D10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A659F6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Topic</w:t>
            </w:r>
          </w:p>
        </w:tc>
        <w:tc>
          <w:tcPr>
            <w:tcW w:w="3420" w:type="dxa"/>
          </w:tcPr>
          <w:p w:rsidR="000A5B31" w:rsidRPr="00A659F6" w:rsidRDefault="000A5B31" w:rsidP="00D10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</w:pPr>
            <w:r w:rsidRPr="00A659F6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Content</w:t>
            </w:r>
          </w:p>
        </w:tc>
        <w:tc>
          <w:tcPr>
            <w:tcW w:w="2250" w:type="dxa"/>
          </w:tcPr>
          <w:p w:rsidR="000A5B31" w:rsidRPr="00A659F6" w:rsidRDefault="000A5B31" w:rsidP="00D101CA">
            <w:pPr>
              <w:rPr>
                <w:sz w:val="24"/>
                <w:szCs w:val="24"/>
              </w:rPr>
            </w:pPr>
            <w:r w:rsidRPr="00A659F6">
              <w:rPr>
                <w:rFonts w:ascii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References/ Readings</w:t>
            </w:r>
          </w:p>
        </w:tc>
      </w:tr>
      <w:tr w:rsidR="000A5B31" w:rsidTr="00664828">
        <w:tc>
          <w:tcPr>
            <w:tcW w:w="974" w:type="dxa"/>
          </w:tcPr>
          <w:p w:rsidR="000A5B31" w:rsidRPr="00A659F6" w:rsidRDefault="000A5B31" w:rsidP="00D101CA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</w:p>
        </w:tc>
        <w:tc>
          <w:tcPr>
            <w:tcW w:w="1980" w:type="dxa"/>
          </w:tcPr>
          <w:p w:rsidR="000A5B31" w:rsidRPr="00A659F6" w:rsidRDefault="000A5B31" w:rsidP="00D101CA">
            <w:pPr>
              <w:spacing w:line="288" w:lineRule="auto"/>
              <w:rPr>
                <w:rFonts w:ascii="Times New Roman" w:hAnsi="Times New Roman" w:cs="Times New Roman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   भाषा-कौशल   </w:t>
            </w:r>
          </w:p>
        </w:tc>
        <w:tc>
          <w:tcPr>
            <w:tcW w:w="3420" w:type="dxa"/>
          </w:tcPr>
          <w:p w:rsidR="000A5B31" w:rsidRPr="00A659F6" w:rsidRDefault="000A5B31" w:rsidP="00D101CA">
            <w:pPr>
              <w:rPr>
                <w:rFonts w:cs="Times New Roman"/>
              </w:rPr>
            </w:pPr>
            <w:r w:rsidRPr="00A659F6">
              <w:rPr>
                <w:rFonts w:hint="cs"/>
                <w:cs/>
                <w:lang w:bidi="hi-IN"/>
              </w:rPr>
              <w:t xml:space="preserve">विषय प्रवेश एवं पाठ्यक्रम </w:t>
            </w:r>
          </w:p>
        </w:tc>
        <w:tc>
          <w:tcPr>
            <w:tcW w:w="2250" w:type="dxa"/>
          </w:tcPr>
          <w:p w:rsidR="000A5B31" w:rsidRPr="00A659F6" w:rsidRDefault="00A35886" w:rsidP="00D101CA">
            <w:pPr>
              <w:rPr>
                <w:sz w:val="24"/>
                <w:szCs w:val="24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</w:p>
        </w:tc>
        <w:tc>
          <w:tcPr>
            <w:tcW w:w="1980" w:type="dxa"/>
          </w:tcPr>
          <w:p w:rsidR="000A5B31" w:rsidRDefault="000A5B31" w:rsidP="003615AF">
            <w:r>
              <w:rPr>
                <w:rFonts w:ascii="Mangal" w:hAnsi="Mangal" w:cs="Mangal" w:hint="cs"/>
                <w:cs/>
                <w:lang w:bidi="hi-IN"/>
              </w:rPr>
              <w:t xml:space="preserve">   भाषा </w:t>
            </w:r>
          </w:p>
        </w:tc>
        <w:tc>
          <w:tcPr>
            <w:tcW w:w="342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भाषा का अर्थ एवं परिभाषा </w:t>
            </w:r>
          </w:p>
        </w:tc>
        <w:tc>
          <w:tcPr>
            <w:tcW w:w="2250" w:type="dxa"/>
          </w:tcPr>
          <w:p w:rsidR="000A5B31" w:rsidRDefault="000A5B31" w:rsidP="00D101CA"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भाषाविज्ञान-भोलानाथ तिवारी 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3</w:t>
            </w:r>
          </w:p>
        </w:tc>
        <w:tc>
          <w:tcPr>
            <w:tcW w:w="1980" w:type="dxa"/>
          </w:tcPr>
          <w:p w:rsidR="000A5B31" w:rsidRDefault="000A5B31" w:rsidP="00D101CA"/>
        </w:tc>
        <w:tc>
          <w:tcPr>
            <w:tcW w:w="342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>भाष</w:t>
            </w:r>
            <w:r w:rsidR="00C63BA3">
              <w:rPr>
                <w:rFonts w:ascii="Mangal" w:hAnsi="Mangal" w:cs="Mangal" w:hint="cs"/>
                <w:cs/>
                <w:lang w:bidi="hi-IN"/>
              </w:rPr>
              <w:t xml:space="preserve">ा के कौशलों का सामान्य परिचय एवं महत्त्व </w:t>
            </w:r>
          </w:p>
        </w:tc>
        <w:tc>
          <w:tcPr>
            <w:tcW w:w="2250" w:type="dxa"/>
          </w:tcPr>
          <w:p w:rsidR="000A5B31" w:rsidRDefault="003615AF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4</w:t>
            </w:r>
          </w:p>
        </w:tc>
        <w:tc>
          <w:tcPr>
            <w:tcW w:w="1980" w:type="dxa"/>
          </w:tcPr>
          <w:p w:rsidR="000A5B31" w:rsidRDefault="000A5B31" w:rsidP="00D101CA"/>
        </w:tc>
        <w:tc>
          <w:tcPr>
            <w:tcW w:w="342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भाषा कौशल के प्रमुख चार चरण </w:t>
            </w:r>
          </w:p>
        </w:tc>
        <w:tc>
          <w:tcPr>
            <w:tcW w:w="2250" w:type="dxa"/>
          </w:tcPr>
          <w:p w:rsidR="000A5B31" w:rsidRDefault="003615AF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5</w:t>
            </w:r>
          </w:p>
        </w:tc>
        <w:tc>
          <w:tcPr>
            <w:tcW w:w="198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  भाषा-कौशल   </w:t>
            </w:r>
          </w:p>
        </w:tc>
        <w:tc>
          <w:tcPr>
            <w:tcW w:w="342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>भाषा कौशल का क्रमिक विकास</w:t>
            </w:r>
            <w:r w:rsidR="00664828">
              <w:rPr>
                <w:rFonts w:ascii="Mangal" w:hAnsi="Mangal" w:cs="Mangal" w:hint="cs"/>
                <w:cs/>
                <w:lang w:bidi="hi-IN"/>
              </w:rPr>
              <w:t xml:space="preserve">-परिचय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</w:p>
        </w:tc>
        <w:tc>
          <w:tcPr>
            <w:tcW w:w="225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 xml:space="preserve">6 </w:t>
            </w:r>
          </w:p>
        </w:tc>
        <w:tc>
          <w:tcPr>
            <w:tcW w:w="198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  श्रवण कौशल</w:t>
            </w:r>
          </w:p>
        </w:tc>
        <w:tc>
          <w:tcPr>
            <w:tcW w:w="342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श्रवण कौशल का परिचय एवं व्याख्या </w:t>
            </w:r>
          </w:p>
        </w:tc>
        <w:tc>
          <w:tcPr>
            <w:tcW w:w="225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7</w:t>
            </w:r>
          </w:p>
        </w:tc>
        <w:tc>
          <w:tcPr>
            <w:tcW w:w="1980" w:type="dxa"/>
          </w:tcPr>
          <w:p w:rsidR="000A5B31" w:rsidRDefault="000A5B31" w:rsidP="00D101CA"/>
        </w:tc>
        <w:tc>
          <w:tcPr>
            <w:tcW w:w="3420" w:type="dxa"/>
          </w:tcPr>
          <w:p w:rsidR="000A5B31" w:rsidRDefault="000A5B31" w:rsidP="003E686E">
            <w:r>
              <w:rPr>
                <w:rFonts w:ascii="Mangal" w:hAnsi="Mangal" w:cs="Mangal" w:hint="cs"/>
                <w:cs/>
                <w:lang w:bidi="hi-IN"/>
              </w:rPr>
              <w:t xml:space="preserve">श्रवण में रुकावट डालनेवाले घटक </w:t>
            </w:r>
          </w:p>
        </w:tc>
        <w:tc>
          <w:tcPr>
            <w:tcW w:w="2250" w:type="dxa"/>
          </w:tcPr>
          <w:p w:rsidR="000A5B31" w:rsidRDefault="000A5B31" w:rsidP="003E686E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0A5B31" w:rsidTr="00664828">
        <w:tc>
          <w:tcPr>
            <w:tcW w:w="974" w:type="dxa"/>
          </w:tcPr>
          <w:p w:rsidR="000A5B31" w:rsidRPr="00993AAF" w:rsidRDefault="000A5B31" w:rsidP="00D101CA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 xml:space="preserve">8 </w:t>
            </w:r>
          </w:p>
        </w:tc>
        <w:tc>
          <w:tcPr>
            <w:tcW w:w="1980" w:type="dxa"/>
          </w:tcPr>
          <w:p w:rsidR="000A5B31" w:rsidRDefault="000A5B31" w:rsidP="00D101CA"/>
        </w:tc>
        <w:tc>
          <w:tcPr>
            <w:tcW w:w="3420" w:type="dxa"/>
          </w:tcPr>
          <w:p w:rsidR="000A5B31" w:rsidRDefault="000A5B31" w:rsidP="003E686E">
            <w:r>
              <w:rPr>
                <w:rFonts w:ascii="Mangal" w:hAnsi="Mangal" w:cs="Mangal" w:hint="cs"/>
                <w:cs/>
                <w:lang w:bidi="hi-IN"/>
              </w:rPr>
              <w:t xml:space="preserve">श्रवण कौशल के विकास में सहायक तत्व </w:t>
            </w:r>
          </w:p>
        </w:tc>
        <w:tc>
          <w:tcPr>
            <w:tcW w:w="2250" w:type="dxa"/>
          </w:tcPr>
          <w:p w:rsidR="000A5B31" w:rsidRDefault="000A5B31" w:rsidP="003E686E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0A5B31" w:rsidTr="00664828">
        <w:tc>
          <w:tcPr>
            <w:tcW w:w="974" w:type="dxa"/>
          </w:tcPr>
          <w:p w:rsidR="000A5B31" w:rsidRPr="007B55BD" w:rsidRDefault="000A5B31" w:rsidP="00D101CA">
            <w:pPr>
              <w:rPr>
                <w:rFonts w:asciiTheme="minorBidi" w:hAnsiTheme="minorBidi"/>
                <w:b/>
                <w:bCs/>
                <w:color w:val="00206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9</w:t>
            </w:r>
          </w:p>
        </w:tc>
        <w:tc>
          <w:tcPr>
            <w:tcW w:w="1980" w:type="dxa"/>
          </w:tcPr>
          <w:p w:rsidR="000A5B31" w:rsidRDefault="000A5B31" w:rsidP="00D101CA"/>
        </w:tc>
        <w:tc>
          <w:tcPr>
            <w:tcW w:w="342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श्रवण कौशल के उद्देश्य </w:t>
            </w:r>
          </w:p>
        </w:tc>
        <w:tc>
          <w:tcPr>
            <w:tcW w:w="2250" w:type="dxa"/>
          </w:tcPr>
          <w:p w:rsidR="000A5B31" w:rsidRDefault="000A5B31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हिन्दी शिक्षण विधियाँ-शशिबाला </w:t>
            </w:r>
          </w:p>
        </w:tc>
      </w:tr>
      <w:tr w:rsidR="004D6E45" w:rsidTr="00664828">
        <w:tc>
          <w:tcPr>
            <w:tcW w:w="974" w:type="dxa"/>
          </w:tcPr>
          <w:p w:rsidR="004D6E45" w:rsidRPr="00993AAF" w:rsidRDefault="004D6E45" w:rsidP="003E686E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L –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10</w:t>
            </w:r>
          </w:p>
        </w:tc>
        <w:tc>
          <w:tcPr>
            <w:tcW w:w="1980" w:type="dxa"/>
          </w:tcPr>
          <w:p w:rsidR="004D6E45" w:rsidRDefault="004D6E45" w:rsidP="00D101CA"/>
        </w:tc>
        <w:tc>
          <w:tcPr>
            <w:tcW w:w="3420" w:type="dxa"/>
          </w:tcPr>
          <w:p w:rsidR="004D6E45" w:rsidRDefault="004D6E45" w:rsidP="00D101CA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श्रवण कौशल की विधियाँ </w:t>
            </w:r>
          </w:p>
        </w:tc>
        <w:tc>
          <w:tcPr>
            <w:tcW w:w="2250" w:type="dxa"/>
          </w:tcPr>
          <w:p w:rsidR="004D6E45" w:rsidRDefault="004D6E45" w:rsidP="00D101CA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3F2265" w:rsidTr="00664828">
        <w:tc>
          <w:tcPr>
            <w:tcW w:w="974" w:type="dxa"/>
          </w:tcPr>
          <w:p w:rsidR="00F84CC4" w:rsidRPr="008D3099" w:rsidRDefault="00F84CC4" w:rsidP="003E686E">
            <w:pPr>
              <w:rPr>
                <w:rFonts w:asciiTheme="minorBidi" w:hAnsiTheme="minorBidi"/>
                <w:b/>
                <w:bCs/>
                <w:color w:val="FF0000"/>
                <w:lang w:bidi="hi-IN"/>
              </w:rPr>
            </w:pPr>
            <w:r w:rsidRPr="008D3099">
              <w:rPr>
                <w:rFonts w:ascii="Times New Roman" w:hAnsi="Times New Roman" w:cs="Times New Roman"/>
                <w:b/>
                <w:bCs/>
                <w:color w:val="FF0000"/>
              </w:rPr>
              <w:t>L – 1</w:t>
            </w:r>
            <w:r w:rsidRPr="008D3099">
              <w:rPr>
                <w:rFonts w:asciiTheme="minorBidi" w:hAnsiTheme="minorBidi" w:hint="cs"/>
                <w:b/>
                <w:bCs/>
                <w:color w:val="FF0000"/>
                <w:lang w:bidi="hi-IN"/>
              </w:rPr>
              <w:t>1</w:t>
            </w:r>
          </w:p>
          <w:p w:rsidR="003F2265" w:rsidRDefault="003F2265" w:rsidP="003E686E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D3099">
              <w:rPr>
                <w:rFonts w:asciiTheme="minorBidi" w:hAnsiTheme="minorBidi" w:hint="cs"/>
                <w:b/>
                <w:bCs/>
                <w:color w:val="FF0000"/>
                <w:lang w:bidi="hi-IN"/>
              </w:rPr>
              <w:t>CA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 xml:space="preserve"> </w:t>
            </w:r>
          </w:p>
        </w:tc>
        <w:tc>
          <w:tcPr>
            <w:tcW w:w="1980" w:type="dxa"/>
          </w:tcPr>
          <w:p w:rsidR="003F2265" w:rsidRDefault="003F2265" w:rsidP="00D101CA"/>
        </w:tc>
        <w:tc>
          <w:tcPr>
            <w:tcW w:w="3420" w:type="dxa"/>
          </w:tcPr>
          <w:p w:rsidR="003F2265" w:rsidRPr="008D3099" w:rsidRDefault="003F2265" w:rsidP="00F84CC4">
            <w:pPr>
              <w:rPr>
                <w:rFonts w:ascii="Mangal" w:hAnsi="Mangal" w:cs="Mangal"/>
                <w:color w:val="FF0000"/>
                <w:cs/>
                <w:lang w:bidi="hi-IN"/>
              </w:rPr>
            </w:pPr>
            <w:r w:rsidRPr="008D3099">
              <w:rPr>
                <w:rFonts w:ascii="Mangal" w:hAnsi="Mangal" w:cs="Mangal" w:hint="cs"/>
                <w:color w:val="FF0000"/>
                <w:lang w:bidi="hi-IN"/>
              </w:rPr>
              <w:t>Assignment</w:t>
            </w:r>
            <w:r w:rsidR="00F84CC4" w:rsidRPr="008D3099">
              <w:rPr>
                <w:rFonts w:ascii="Mangal" w:hAnsi="Mangal" w:cs="Mangal" w:hint="cs"/>
                <w:color w:val="FF0000"/>
                <w:lang w:bidi="hi-IN"/>
              </w:rPr>
              <w:t xml:space="preserve">/Written Test </w:t>
            </w:r>
            <w:r w:rsidRPr="008D3099">
              <w:rPr>
                <w:rFonts w:ascii="Mangal" w:hAnsi="Mangal" w:cs="Mangal" w:hint="cs"/>
                <w:color w:val="FF0000"/>
                <w:lang w:bidi="hi-IN"/>
              </w:rPr>
              <w:t xml:space="preserve"> </w:t>
            </w:r>
          </w:p>
        </w:tc>
        <w:tc>
          <w:tcPr>
            <w:tcW w:w="2250" w:type="dxa"/>
          </w:tcPr>
          <w:p w:rsidR="003F2265" w:rsidRDefault="003F2265" w:rsidP="00D101CA">
            <w:pPr>
              <w:rPr>
                <w:rFonts w:ascii="Mangal" w:hAnsi="Mangal" w:cs="Mangal"/>
                <w:cs/>
                <w:lang w:bidi="hi-IN"/>
              </w:rPr>
            </w:pP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</w:p>
        </w:tc>
        <w:tc>
          <w:tcPr>
            <w:tcW w:w="198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संभाषण/ मौखिक  अभिव्यक्ति कौशल </w:t>
            </w:r>
          </w:p>
        </w:tc>
        <w:tc>
          <w:tcPr>
            <w:tcW w:w="3420" w:type="dxa"/>
          </w:tcPr>
          <w:p w:rsidR="00F84CC4" w:rsidRDefault="00F84CC4" w:rsidP="00664828">
            <w:r>
              <w:rPr>
                <w:rFonts w:ascii="Mangal" w:hAnsi="Mangal" w:cs="Mangal" w:hint="cs"/>
                <w:cs/>
                <w:lang w:bidi="hi-IN"/>
              </w:rPr>
              <w:t xml:space="preserve">संभाषण कौशल का परिचय एवं आशय 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3</w:t>
            </w:r>
          </w:p>
        </w:tc>
        <w:tc>
          <w:tcPr>
            <w:tcW w:w="1980" w:type="dxa"/>
          </w:tcPr>
          <w:p w:rsidR="00F84CC4" w:rsidRDefault="00F84CC4" w:rsidP="00D101CA">
            <w:pPr>
              <w:rPr>
                <w:rFonts w:ascii="Mangal" w:hAnsi="Mangal" w:cs="Mangal"/>
                <w:cs/>
                <w:lang w:bidi="hi-IN"/>
              </w:rPr>
            </w:pPr>
          </w:p>
        </w:tc>
        <w:tc>
          <w:tcPr>
            <w:tcW w:w="3420" w:type="dxa"/>
          </w:tcPr>
          <w:p w:rsidR="00F84CC4" w:rsidRDefault="00F84CC4" w:rsidP="00664828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संभाषण कौशल का महत्त्व एवं उद्देश्य   </w:t>
            </w:r>
          </w:p>
        </w:tc>
        <w:tc>
          <w:tcPr>
            <w:tcW w:w="2250" w:type="dxa"/>
          </w:tcPr>
          <w:p w:rsidR="00F84CC4" w:rsidRDefault="00F84CC4" w:rsidP="00D101CA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4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संभाषण कौशल को आत्मसात करने के लिए आवश्यक घटक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5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E75CA9">
            <w:r>
              <w:rPr>
                <w:rFonts w:ascii="Mangal" w:hAnsi="Mangal" w:cs="Mangal" w:hint="cs"/>
                <w:cs/>
                <w:lang w:bidi="hi-IN"/>
              </w:rPr>
              <w:t xml:space="preserve">मौखिक अभिव्यक्ति कौशल की विशेषताएँ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6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E75CA9">
            <w:r>
              <w:rPr>
                <w:rFonts w:ascii="Mangal" w:hAnsi="Mangal" w:cs="Mangal" w:hint="cs"/>
                <w:cs/>
                <w:lang w:bidi="hi-IN"/>
              </w:rPr>
              <w:t xml:space="preserve">मौखिक अभिव्यक्ति कौशल के शिक्षण की विधियाँ 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7</w:t>
            </w:r>
          </w:p>
        </w:tc>
        <w:tc>
          <w:tcPr>
            <w:tcW w:w="198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वाचन कौशल</w:t>
            </w:r>
          </w:p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वाचन कौशल का परिचय एवं व्याख्या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8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वाचन के प्रकार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r w:rsidRPr="00A659F6">
              <w:rPr>
                <w:rFonts w:ascii="Times New Roman" w:hAnsi="Times New Roman" w:cs="Times New Roman"/>
                <w:b/>
                <w:bCs/>
                <w:color w:val="002060"/>
              </w:rPr>
              <w:t>L – 1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9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4D6E45">
            <w:r>
              <w:rPr>
                <w:rFonts w:ascii="Mangal" w:hAnsi="Mangal" w:cs="Mangal" w:hint="cs"/>
                <w:cs/>
                <w:lang w:bidi="hi-IN"/>
              </w:rPr>
              <w:t xml:space="preserve">सस्वर वाचन-उद्देश्य एवं विशेषताएँ 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Pr="007B55BD" w:rsidRDefault="00F84CC4" w:rsidP="00E15AE4">
            <w:pPr>
              <w:rPr>
                <w:rFonts w:asciiTheme="minorBidi" w:hAnsiTheme="minorBidi"/>
                <w:b/>
                <w:bCs/>
                <w:color w:val="00206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20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मौन वाचन का महत्त्व एवं उद्देश्य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Pr="00993AAF" w:rsidRDefault="00F84CC4" w:rsidP="00E15AE4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21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2F6AA3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वाचन अभ्यास- वाचन की सामान्य गलतियाँ</w:t>
            </w:r>
            <w:r>
              <w:rPr>
                <w:rFonts w:ascii="Mangal" w:hAnsi="Mangal" w:cs="Mangal" w:hint="cs"/>
                <w:lang w:bidi="hi-IN"/>
              </w:rPr>
              <w:t>,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कारण और उपाय </w:t>
            </w:r>
          </w:p>
        </w:tc>
        <w:tc>
          <w:tcPr>
            <w:tcW w:w="2250" w:type="dxa"/>
          </w:tcPr>
          <w:p w:rsidR="00F84CC4" w:rsidRDefault="00F84CC4" w:rsidP="00D101CA">
            <w:pPr>
              <w:rPr>
                <w:rFonts w:ascii="Mangal" w:hAnsi="Mangal" w:cs="Mangal"/>
                <w:cs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Pr="008D3099" w:rsidRDefault="00F84CC4" w:rsidP="00F84CC4">
            <w:pPr>
              <w:rPr>
                <w:rFonts w:asciiTheme="minorBidi" w:hAnsiTheme="minorBidi"/>
                <w:b/>
                <w:bCs/>
                <w:color w:val="FF0000"/>
                <w:lang w:bidi="hi-IN"/>
              </w:rPr>
            </w:pPr>
            <w:r w:rsidRPr="008D3099">
              <w:rPr>
                <w:rFonts w:ascii="Times New Roman" w:hAnsi="Times New Roman" w:cs="Times New Roman"/>
                <w:b/>
                <w:bCs/>
                <w:color w:val="FF0000"/>
              </w:rPr>
              <w:t>L –</w:t>
            </w:r>
            <w:r w:rsidRPr="008D3099">
              <w:rPr>
                <w:rFonts w:asciiTheme="minorBidi" w:hAnsiTheme="minorBidi" w:hint="cs"/>
                <w:b/>
                <w:bCs/>
                <w:color w:val="FF0000"/>
                <w:lang w:bidi="hi-IN"/>
              </w:rPr>
              <w:t>2</w:t>
            </w:r>
            <w:r w:rsidRPr="008D3099">
              <w:rPr>
                <w:rFonts w:asciiTheme="minorBidi" w:hAnsiTheme="minorBidi"/>
                <w:b/>
                <w:bCs/>
                <w:color w:val="FF0000"/>
                <w:lang w:bidi="hi-IN"/>
              </w:rPr>
              <w:t>2</w:t>
            </w:r>
          </w:p>
          <w:p w:rsidR="00F84CC4" w:rsidRPr="008D3099" w:rsidRDefault="00F84CC4" w:rsidP="00F84C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D3099">
              <w:rPr>
                <w:rFonts w:asciiTheme="minorBidi" w:hAnsiTheme="minorBidi" w:hint="cs"/>
                <w:b/>
                <w:bCs/>
                <w:color w:val="FF0000"/>
                <w:lang w:bidi="hi-IN"/>
              </w:rPr>
              <w:t xml:space="preserve">CA 2 </w:t>
            </w:r>
          </w:p>
        </w:tc>
        <w:tc>
          <w:tcPr>
            <w:tcW w:w="1980" w:type="dxa"/>
          </w:tcPr>
          <w:p w:rsidR="00F84CC4" w:rsidRPr="008D3099" w:rsidRDefault="00F84CC4" w:rsidP="00D101CA">
            <w:pPr>
              <w:rPr>
                <w:color w:val="FF0000"/>
              </w:rPr>
            </w:pPr>
          </w:p>
        </w:tc>
        <w:tc>
          <w:tcPr>
            <w:tcW w:w="3420" w:type="dxa"/>
          </w:tcPr>
          <w:p w:rsidR="00F84CC4" w:rsidRPr="008D3099" w:rsidRDefault="00CC409D" w:rsidP="00CC409D">
            <w:pPr>
              <w:jc w:val="center"/>
              <w:rPr>
                <w:rFonts w:ascii="Mangal" w:hAnsi="Mangal" w:cs="Mangal"/>
                <w:color w:val="FF0000"/>
                <w:cs/>
                <w:lang w:bidi="hi-IN"/>
              </w:rPr>
            </w:pPr>
            <w:r w:rsidRPr="008D3099">
              <w:rPr>
                <w:rFonts w:ascii="Mangal" w:hAnsi="Mangal" w:cs="Mangal" w:hint="cs"/>
                <w:color w:val="FF0000"/>
                <w:lang w:bidi="hi-IN"/>
              </w:rPr>
              <w:t>MCQ</w:t>
            </w:r>
          </w:p>
        </w:tc>
        <w:tc>
          <w:tcPr>
            <w:tcW w:w="2250" w:type="dxa"/>
          </w:tcPr>
          <w:p w:rsidR="00F84CC4" w:rsidRDefault="00F84CC4" w:rsidP="00D101CA">
            <w:pPr>
              <w:rPr>
                <w:rFonts w:ascii="Mangal" w:hAnsi="Mangal" w:cs="Mangal"/>
                <w:cs/>
                <w:lang w:bidi="hi-IN"/>
              </w:rPr>
            </w:pPr>
          </w:p>
        </w:tc>
      </w:tr>
      <w:tr w:rsidR="00F84CC4" w:rsidTr="00664828">
        <w:tc>
          <w:tcPr>
            <w:tcW w:w="974" w:type="dxa"/>
          </w:tcPr>
          <w:p w:rsidR="00F84CC4" w:rsidRPr="00993AAF" w:rsidRDefault="00F84CC4" w:rsidP="00E15AE4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3</w:t>
            </w:r>
          </w:p>
        </w:tc>
        <w:tc>
          <w:tcPr>
            <w:tcW w:w="198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लेखन कौशल</w:t>
            </w:r>
          </w:p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लेखन कौशल का अर्थ एवं व्याख्या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Pr="00993AAF" w:rsidRDefault="00F84CC4" w:rsidP="00E15AE4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4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लेखन कौशल को आत्मसात करने में लिपि शिक्षा की आवश्यकता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Pr="00993AAF" w:rsidRDefault="00F84CC4" w:rsidP="00E15AE4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5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लेखन कौशल का महत्व एवं आवश्यकता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Pr="00993AAF" w:rsidRDefault="00F84CC4" w:rsidP="00E15AE4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6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F84CC4" w:rsidP="00B8736A">
            <w:r>
              <w:rPr>
                <w:rFonts w:ascii="Mangal" w:hAnsi="Mangal" w:cs="Mangal" w:hint="cs"/>
                <w:cs/>
                <w:lang w:bidi="hi-IN"/>
              </w:rPr>
              <w:t>लेखन</w:t>
            </w:r>
            <w:r w:rsidR="00B8736A">
              <w:rPr>
                <w:rFonts w:ascii="Mangal" w:hAnsi="Mangal" w:cs="Mangal" w:hint="cs"/>
                <w:cs/>
                <w:lang w:bidi="hi-IN"/>
              </w:rPr>
              <w:t xml:space="preserve"> कौशल को विकसित करने की विधियाँ </w:t>
            </w:r>
          </w:p>
        </w:tc>
        <w:tc>
          <w:tcPr>
            <w:tcW w:w="2250" w:type="dxa"/>
          </w:tcPr>
          <w:p w:rsidR="00F84CC4" w:rsidRDefault="00B8736A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Pr="00993AAF" w:rsidRDefault="00F84CC4" w:rsidP="00E15AE4">
            <w:pPr>
              <w:rPr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2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7</w:t>
            </w: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B8736A" w:rsidP="00D101CA">
            <w:r>
              <w:rPr>
                <w:rFonts w:ascii="Mangal" w:hAnsi="Mangal" w:cs="Mangal" w:hint="cs"/>
                <w:cs/>
                <w:lang w:bidi="hi-IN"/>
              </w:rPr>
              <w:t>लेखन कौशल को विकसित करने की विधियाँ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pPr>
              <w:rPr>
                <w:rFonts w:asciiTheme="minorBidi" w:hAnsiTheme="minorBidi"/>
                <w:b/>
                <w:bCs/>
                <w:color w:val="00206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28</w:t>
            </w:r>
          </w:p>
          <w:p w:rsidR="00F84CC4" w:rsidRPr="00993AAF" w:rsidRDefault="00F84CC4" w:rsidP="00E15AE4">
            <w:pPr>
              <w:rPr>
                <w:szCs w:val="20"/>
                <w:lang w:bidi="hi-IN"/>
              </w:rPr>
            </w:pP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B8736A" w:rsidP="00D101CA">
            <w:r>
              <w:rPr>
                <w:rFonts w:ascii="Mangal" w:hAnsi="Mangal" w:cs="Mangal" w:hint="cs"/>
                <w:cs/>
                <w:lang w:bidi="hi-IN"/>
              </w:rPr>
              <w:t xml:space="preserve">लिखित अभिव्यक्ति के अध्ययन के उद्देश्य </w:t>
            </w:r>
          </w:p>
        </w:tc>
        <w:tc>
          <w:tcPr>
            <w:tcW w:w="2250" w:type="dxa"/>
          </w:tcPr>
          <w:p w:rsidR="00F84CC4" w:rsidRDefault="00B8736A" w:rsidP="00D101CA">
            <w:r>
              <w:rPr>
                <w:rFonts w:ascii="Mangal" w:hAnsi="Mangal" w:cs="Mangal" w:hint="cs"/>
                <w:cs/>
                <w:lang w:bidi="hi-IN"/>
              </w:rPr>
              <w:t>हिन्दी शिक्षण विधियाँ-शशिबाला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pPr>
              <w:rPr>
                <w:rFonts w:asciiTheme="minorBidi" w:hAnsiTheme="minorBidi"/>
                <w:b/>
                <w:bCs/>
                <w:color w:val="00206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/>
                <w:b/>
                <w:bCs/>
                <w:color w:val="002060"/>
                <w:lang w:bidi="hi-IN"/>
              </w:rPr>
              <w:t>29</w:t>
            </w:r>
          </w:p>
          <w:p w:rsidR="00F84CC4" w:rsidRPr="00993AAF" w:rsidRDefault="00F84CC4" w:rsidP="00E15AE4">
            <w:pPr>
              <w:rPr>
                <w:szCs w:val="20"/>
                <w:lang w:bidi="hi-IN"/>
              </w:rPr>
            </w:pP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B8736A" w:rsidP="00D101CA">
            <w:r>
              <w:rPr>
                <w:rFonts w:ascii="Mangal" w:hAnsi="Mangal" w:cs="Mangal" w:hint="cs"/>
                <w:cs/>
                <w:lang w:bidi="hi-IN"/>
              </w:rPr>
              <w:t>पाठ्यक्रम पुनरावलोकन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  <w:tr w:rsidR="00F84CC4" w:rsidTr="00664828">
        <w:tc>
          <w:tcPr>
            <w:tcW w:w="974" w:type="dxa"/>
          </w:tcPr>
          <w:p w:rsidR="00F84CC4" w:rsidRDefault="00F84CC4" w:rsidP="00E15AE4">
            <w:pPr>
              <w:rPr>
                <w:rFonts w:asciiTheme="minorBidi" w:hAnsiTheme="minorBidi"/>
                <w:b/>
                <w:bCs/>
                <w:color w:val="002060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L – </w:t>
            </w:r>
            <w:r>
              <w:rPr>
                <w:rFonts w:asciiTheme="minorBidi" w:hAnsiTheme="minorBidi" w:hint="cs"/>
                <w:b/>
                <w:bCs/>
                <w:color w:val="002060"/>
                <w:lang w:bidi="hi-IN"/>
              </w:rPr>
              <w:t>30</w:t>
            </w:r>
          </w:p>
          <w:p w:rsidR="00F84CC4" w:rsidRDefault="00F84CC4" w:rsidP="00E15AE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980" w:type="dxa"/>
          </w:tcPr>
          <w:p w:rsidR="00F84CC4" w:rsidRDefault="00F84CC4" w:rsidP="00D101CA"/>
        </w:tc>
        <w:tc>
          <w:tcPr>
            <w:tcW w:w="3420" w:type="dxa"/>
          </w:tcPr>
          <w:p w:rsidR="00F84CC4" w:rsidRDefault="00B8736A" w:rsidP="00F84CC4">
            <w:r>
              <w:rPr>
                <w:rFonts w:ascii="Mangal" w:hAnsi="Mangal" w:cs="Mangal" w:hint="cs"/>
                <w:cs/>
                <w:lang w:bidi="hi-IN"/>
              </w:rPr>
              <w:t xml:space="preserve">प्रश्नपत्र स्वरूप एवं </w:t>
            </w:r>
            <w:r w:rsidR="00F84CC4">
              <w:rPr>
                <w:rFonts w:ascii="Mangal" w:hAnsi="Mangal" w:cs="Mangal" w:hint="cs"/>
                <w:cs/>
                <w:lang w:bidi="hi-IN"/>
              </w:rPr>
              <w:t xml:space="preserve">पाठ्यक्रम पुनरावलोकन </w:t>
            </w:r>
          </w:p>
        </w:tc>
        <w:tc>
          <w:tcPr>
            <w:tcW w:w="2250" w:type="dxa"/>
          </w:tcPr>
          <w:p w:rsidR="00F84CC4" w:rsidRDefault="00F84CC4" w:rsidP="00D101CA">
            <w:r>
              <w:rPr>
                <w:rFonts w:ascii="Mangal" w:hAnsi="Mangal" w:cs="Mangal" w:hint="cs"/>
                <w:cs/>
                <w:lang w:bidi="hi-IN"/>
              </w:rPr>
              <w:t>भाषा शिक्षण-रवीन्द्रनाथ श्रीवास्तव</w:t>
            </w:r>
          </w:p>
        </w:tc>
      </w:tr>
    </w:tbl>
    <w:p w:rsidR="00CB6872" w:rsidRDefault="00CB6872" w:rsidP="00CB6872">
      <w:pPr>
        <w:rPr>
          <w:rFonts w:ascii="Mangal" w:hAnsi="Mangal" w:cs="Mangal"/>
          <w:lang w:bidi="hi-IN"/>
        </w:rPr>
      </w:pPr>
    </w:p>
    <w:p w:rsidR="00CC409D" w:rsidRDefault="00CC409D" w:rsidP="00CB6872">
      <w:pPr>
        <w:rPr>
          <w:rFonts w:ascii="Mangal" w:hAnsi="Mangal" w:cs="Mangal"/>
          <w:lang w:bidi="hi-IN"/>
        </w:rPr>
      </w:pPr>
    </w:p>
    <w:p w:rsidR="00CC409D" w:rsidRDefault="00CC409D" w:rsidP="00CB6872">
      <w:pPr>
        <w:rPr>
          <w:rFonts w:ascii="Mangal" w:hAnsi="Mangal" w:cs="Mangal"/>
          <w:lang w:bidi="hi-IN"/>
        </w:rPr>
      </w:pPr>
    </w:p>
    <w:p w:rsidR="00CB6872" w:rsidRDefault="00CB6872" w:rsidP="00CB6872">
      <w:pPr>
        <w:rPr>
          <w:rFonts w:ascii="Mangal" w:hAnsi="Mangal" w:cs="Mangal"/>
          <w:sz w:val="24"/>
          <w:szCs w:val="24"/>
          <w:lang w:bidi="hi-IN"/>
        </w:rPr>
      </w:pPr>
      <w:r w:rsidRPr="00F1773A">
        <w:rPr>
          <w:rFonts w:ascii="Mangal" w:hAnsi="Mangal" w:cs="Mangal" w:hint="cs"/>
          <w:sz w:val="24"/>
          <w:szCs w:val="24"/>
          <w:cs/>
          <w:lang w:bidi="hi-IN"/>
        </w:rPr>
        <w:lastRenderedPageBreak/>
        <w:t>संदर्भ ग्रंथ-</w:t>
      </w:r>
    </w:p>
    <w:p w:rsidR="009966D4" w:rsidRDefault="00CB6872" w:rsidP="009966D4">
      <w:pPr>
        <w:spacing w:after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1)</w:t>
      </w:r>
      <w:r w:rsidR="009966D4">
        <w:rPr>
          <w:rFonts w:ascii="Mangal" w:hAnsi="Mangal" w:cs="Mangal" w:hint="cs"/>
          <w:sz w:val="24"/>
          <w:szCs w:val="24"/>
          <w:cs/>
          <w:lang w:bidi="hi-IN"/>
        </w:rPr>
        <w:t xml:space="preserve"> डॉ. राजमणि शर्मा</w:t>
      </w:r>
      <w:r w:rsidRPr="006E0003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 w:rsidR="009966D4">
        <w:rPr>
          <w:rFonts w:ascii="Mangal" w:hAnsi="Mangal" w:cs="Mangal"/>
          <w:sz w:val="24"/>
          <w:szCs w:val="24"/>
          <w:lang w:bidi="hi-IN"/>
        </w:rPr>
        <w:t>‘</w:t>
      </w:r>
      <w:r w:rsidR="009966D4">
        <w:rPr>
          <w:rFonts w:ascii="Mangal" w:hAnsi="Mangal" w:cs="Mangal" w:hint="cs"/>
          <w:sz w:val="24"/>
          <w:szCs w:val="24"/>
          <w:cs/>
          <w:lang w:bidi="hi-IN"/>
        </w:rPr>
        <w:t>आधुनिक भाषाविज्ञान</w:t>
      </w:r>
      <w:r w:rsidR="009966D4">
        <w:rPr>
          <w:rFonts w:ascii="Mangal" w:hAnsi="Mangal" w:cs="Mangal"/>
          <w:sz w:val="24"/>
          <w:szCs w:val="24"/>
          <w:lang w:bidi="hi-IN"/>
        </w:rPr>
        <w:t>’</w:t>
      </w:r>
      <w:r w:rsidR="009966D4">
        <w:rPr>
          <w:rFonts w:ascii="Mangal" w:hAnsi="Mangal" w:cs="Mangal" w:hint="cs"/>
          <w:sz w:val="24"/>
          <w:szCs w:val="24"/>
          <w:cs/>
          <w:lang w:bidi="hi-IN"/>
        </w:rPr>
        <w:t>महाशक्ति साहित्य मंदिर चौखम्भा</w:t>
      </w:r>
      <w:r w:rsidR="009966D4">
        <w:rPr>
          <w:rFonts w:ascii="Mangal" w:hAnsi="Mangal" w:cs="Mangal" w:hint="cs"/>
          <w:sz w:val="24"/>
          <w:szCs w:val="24"/>
          <w:lang w:bidi="hi-IN"/>
        </w:rPr>
        <w:t>,</w:t>
      </w:r>
      <w:r w:rsidR="009966D4">
        <w:rPr>
          <w:rFonts w:ascii="Mangal" w:hAnsi="Mangal" w:cs="Mangal" w:hint="cs"/>
          <w:sz w:val="24"/>
          <w:szCs w:val="24"/>
          <w:cs/>
          <w:lang w:bidi="hi-IN"/>
        </w:rPr>
        <w:t>वाराणसी 1983</w:t>
      </w:r>
    </w:p>
    <w:p w:rsidR="009966D4" w:rsidRDefault="009966D4" w:rsidP="009966D4">
      <w:pPr>
        <w:spacing w:after="0"/>
        <w:rPr>
          <w:rFonts w:ascii="Mangal" w:hAnsi="Mangal" w:cs="Mangal"/>
          <w:sz w:val="24"/>
          <w:szCs w:val="24"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2) श्रीमती शशिबाला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/>
          <w:sz w:val="24"/>
          <w:szCs w:val="24"/>
          <w:lang w:bidi="hi-IN"/>
        </w:rPr>
        <w:t>’</w:t>
      </w:r>
      <w:r>
        <w:rPr>
          <w:rFonts w:ascii="Mangal" w:hAnsi="Mangal" w:cs="Mangal" w:hint="cs"/>
          <w:sz w:val="24"/>
          <w:szCs w:val="24"/>
          <w:cs/>
          <w:lang w:bidi="hi-IN"/>
        </w:rPr>
        <w:t>हिन्दी शिक्षण विधियाँ</w:t>
      </w:r>
      <w:r>
        <w:rPr>
          <w:rFonts w:ascii="Mangal" w:hAnsi="Mangal" w:cs="Mangal"/>
          <w:sz w:val="24"/>
          <w:szCs w:val="24"/>
          <w:lang w:bidi="hi-IN"/>
        </w:rPr>
        <w:t>’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>डिस्कवरी पब्लिशिंग हाउस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नई-दिल्ली 2006 </w:t>
      </w:r>
    </w:p>
    <w:p w:rsidR="00CB6872" w:rsidRDefault="009966D4" w:rsidP="009966D4">
      <w:pPr>
        <w:spacing w:after="0"/>
        <w:rPr>
          <w:rFonts w:ascii="Mangal" w:hAnsi="Mangal" w:cs="Mangal"/>
          <w:sz w:val="24"/>
          <w:szCs w:val="24"/>
          <w:cs/>
          <w:lang w:bidi="hi-IN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2)</w:t>
      </w:r>
      <w:r w:rsidRPr="009966D4">
        <w:rPr>
          <w:rFonts w:ascii="Mangal" w:hAnsi="Mangal" w:cs="Mangal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रवीन्द्रनाथ श्रीवास्तव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/>
          <w:sz w:val="24"/>
          <w:szCs w:val="24"/>
          <w:lang w:bidi="hi-IN"/>
        </w:rPr>
        <w:t>‘</w:t>
      </w:r>
      <w:r>
        <w:rPr>
          <w:rFonts w:ascii="Mangal" w:hAnsi="Mangal" w:cs="Mangal" w:hint="cs"/>
          <w:sz w:val="24"/>
          <w:szCs w:val="24"/>
          <w:cs/>
          <w:lang w:bidi="hi-IN"/>
        </w:rPr>
        <w:t>भाषा शिक्षण</w:t>
      </w:r>
      <w:r>
        <w:rPr>
          <w:rFonts w:ascii="Mangal" w:hAnsi="Mangal" w:cs="Mangal"/>
          <w:sz w:val="24"/>
          <w:szCs w:val="24"/>
          <w:lang w:bidi="hi-IN"/>
        </w:rPr>
        <w:t>’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हिंदुस्तान प्रिंटर्स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शाहदरा</w:t>
      </w:r>
      <w:r>
        <w:rPr>
          <w:rFonts w:ascii="Mangal" w:hAnsi="Mangal" w:cs="Mangal" w:hint="cs"/>
          <w:sz w:val="24"/>
          <w:szCs w:val="24"/>
          <w:lang w:bidi="hi-IN"/>
        </w:rPr>
        <w:t>,</w:t>
      </w:r>
      <w:r>
        <w:rPr>
          <w:rFonts w:ascii="Mangal" w:hAnsi="Mangal" w:cs="Mangal" w:hint="cs"/>
          <w:sz w:val="24"/>
          <w:szCs w:val="24"/>
          <w:cs/>
          <w:lang w:bidi="hi-IN"/>
        </w:rPr>
        <w:t xml:space="preserve"> दिल्ली  </w:t>
      </w:r>
    </w:p>
    <w:p w:rsidR="00CB6872" w:rsidRDefault="009966D4" w:rsidP="00CB6872">
      <w:pPr>
        <w:spacing w:after="0" w:line="240" w:lineRule="auto"/>
        <w:rPr>
          <w:rFonts w:ascii="Times New Roman" w:eastAsia="Times New Roman" w:hAnsi="Times New Roman" w:cs="Mangal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Mangal" w:hint="cs"/>
          <w:kern w:val="36"/>
          <w:sz w:val="24"/>
          <w:szCs w:val="24"/>
          <w:cs/>
          <w:lang w:bidi="hi-IN"/>
        </w:rPr>
        <w:t>4</w:t>
      </w:r>
      <w:r w:rsidR="00CB6872" w:rsidRPr="006E0003">
        <w:rPr>
          <w:rFonts w:ascii="Times New Roman" w:eastAsia="Times New Roman" w:hAnsi="Times New Roman" w:cs="Mangal" w:hint="cs"/>
          <w:kern w:val="36"/>
          <w:sz w:val="24"/>
          <w:szCs w:val="24"/>
          <w:cs/>
          <w:lang w:bidi="hi-IN"/>
        </w:rPr>
        <w:t>)</w:t>
      </w:r>
      <w:r w:rsidR="00CB6872" w:rsidRPr="006E0003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 श्रुतिकान्त पाण्डेय</w:t>
      </w:r>
      <w:r w:rsidR="00CB6872">
        <w:rPr>
          <w:rFonts w:ascii="Times New Roman" w:eastAsia="Times New Roman" w:hAnsi="Times New Roman"/>
          <w:sz w:val="24"/>
          <w:szCs w:val="24"/>
          <w:lang w:bidi="hi-IN"/>
        </w:rPr>
        <w:t>‘</w:t>
      </w:r>
      <w:r w:rsidR="00CB6872" w:rsidRPr="006E0003">
        <w:rPr>
          <w:rFonts w:ascii="Times New Roman" w:eastAsia="Times New Roman" w:hAnsi="Times New Roman" w:cs="Mangal"/>
          <w:kern w:val="36"/>
          <w:sz w:val="24"/>
          <w:szCs w:val="24"/>
          <w:cs/>
          <w:lang w:bidi="hi-IN"/>
        </w:rPr>
        <w:t>हिन्दी भाषा और इसकी शिक्षण</w:t>
      </w:r>
      <w:r w:rsidR="00CB6872">
        <w:rPr>
          <w:rFonts w:ascii="Times New Roman" w:eastAsia="Times New Roman" w:hAnsi="Times New Roman" w:cs="Mangal"/>
          <w:kern w:val="36"/>
          <w:sz w:val="24"/>
          <w:szCs w:val="24"/>
          <w:cs/>
          <w:lang w:bidi="hi-IN"/>
        </w:rPr>
        <w:t xml:space="preserve"> विधियाँ: हिन्दी भाषा और शिक्षण</w:t>
      </w:r>
      <w:r w:rsidR="00CB6872" w:rsidRPr="006E0003">
        <w:rPr>
          <w:rFonts w:ascii="Times New Roman" w:eastAsia="Times New Roman" w:hAnsi="Times New Roman" w:cs="Mangal"/>
          <w:kern w:val="36"/>
          <w:sz w:val="24"/>
          <w:szCs w:val="24"/>
          <w:cs/>
          <w:lang w:bidi="hi-IN"/>
        </w:rPr>
        <w:t>...</w:t>
      </w:r>
      <w:r w:rsidR="00CB6872">
        <w:rPr>
          <w:rFonts w:ascii="Times New Roman" w:eastAsia="Times New Roman" w:hAnsi="Times New Roman" w:cs="Mangal"/>
          <w:kern w:val="36"/>
          <w:sz w:val="24"/>
          <w:szCs w:val="24"/>
          <w:lang w:bidi="hi-IN"/>
        </w:rPr>
        <w:t>’</w:t>
      </w:r>
    </w:p>
    <w:p w:rsidR="005222E5" w:rsidRPr="006E0003" w:rsidRDefault="005222E5" w:rsidP="00CB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bookmarkStart w:id="0" w:name="_GoBack"/>
      <w:bookmarkEnd w:id="0"/>
    </w:p>
    <w:p w:rsidR="00CB6872" w:rsidRPr="006E0003" w:rsidRDefault="00CB6872" w:rsidP="00CB6872">
      <w:pPr>
        <w:rPr>
          <w:rFonts w:ascii="Times New Roman" w:hAnsi="Times New Roman" w:cs="Mangal"/>
          <w:sz w:val="24"/>
          <w:szCs w:val="24"/>
          <w:lang w:bidi="hi-IN"/>
        </w:rPr>
      </w:pPr>
    </w:p>
    <w:p w:rsidR="00CB6872" w:rsidRPr="006E0003" w:rsidRDefault="00CB6872" w:rsidP="00CB6872">
      <w:pPr>
        <w:rPr>
          <w:rFonts w:ascii="Times New Roman" w:hAnsi="Times New Roman" w:cs="Mangal"/>
          <w:sz w:val="24"/>
          <w:szCs w:val="24"/>
        </w:rPr>
      </w:pPr>
    </w:p>
    <w:p w:rsidR="00CB6872" w:rsidRPr="00F1773A" w:rsidRDefault="00CB6872" w:rsidP="00CB6872">
      <w:pPr>
        <w:rPr>
          <w:rFonts w:ascii="Mangal" w:hAnsi="Mangal" w:cs="Mangal"/>
          <w:sz w:val="24"/>
          <w:szCs w:val="24"/>
          <w:lang w:bidi="hi-IN"/>
        </w:rPr>
      </w:pPr>
    </w:p>
    <w:p w:rsidR="00CB6872" w:rsidRPr="00F1773A" w:rsidRDefault="00CB6872" w:rsidP="00CB6872">
      <w:pPr>
        <w:rPr>
          <w:rFonts w:ascii="Mangal" w:hAnsi="Mangal" w:cs="Mangal"/>
          <w:sz w:val="24"/>
          <w:szCs w:val="24"/>
          <w:lang w:bidi="hi-IN"/>
        </w:rPr>
      </w:pPr>
    </w:p>
    <w:p w:rsidR="00CB6872" w:rsidRDefault="00CB6872" w:rsidP="00CB6872"/>
    <w:p w:rsidR="00CB6872" w:rsidRPr="00CB6872" w:rsidRDefault="00CB6872" w:rsidP="00CB6872"/>
    <w:sectPr w:rsidR="00CB6872" w:rsidRPr="00CB6872" w:rsidSect="009A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6C" w:rsidRDefault="00100F6C" w:rsidP="00F517E9">
      <w:pPr>
        <w:spacing w:after="0" w:line="240" w:lineRule="auto"/>
      </w:pPr>
      <w:r>
        <w:separator/>
      </w:r>
    </w:p>
  </w:endnote>
  <w:endnote w:type="continuationSeparator" w:id="1">
    <w:p w:rsidR="00100F6C" w:rsidRDefault="00100F6C" w:rsidP="00F5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6C" w:rsidRDefault="00100F6C" w:rsidP="00F517E9">
      <w:pPr>
        <w:spacing w:after="0" w:line="240" w:lineRule="auto"/>
      </w:pPr>
      <w:r>
        <w:separator/>
      </w:r>
    </w:p>
  </w:footnote>
  <w:footnote w:type="continuationSeparator" w:id="1">
    <w:p w:rsidR="00100F6C" w:rsidRDefault="00100F6C" w:rsidP="00F51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657"/>
    <w:rsid w:val="000A5B31"/>
    <w:rsid w:val="00100F6C"/>
    <w:rsid w:val="001F4B50"/>
    <w:rsid w:val="00216D5B"/>
    <w:rsid w:val="00257ECC"/>
    <w:rsid w:val="002B5314"/>
    <w:rsid w:val="002B650A"/>
    <w:rsid w:val="002B7DAB"/>
    <w:rsid w:val="002F6AA3"/>
    <w:rsid w:val="00345309"/>
    <w:rsid w:val="003615AF"/>
    <w:rsid w:val="003826F1"/>
    <w:rsid w:val="00383A60"/>
    <w:rsid w:val="003A6D6C"/>
    <w:rsid w:val="003B7A7E"/>
    <w:rsid w:val="003F2265"/>
    <w:rsid w:val="00491F3C"/>
    <w:rsid w:val="004D6E45"/>
    <w:rsid w:val="004E32E7"/>
    <w:rsid w:val="00512FCC"/>
    <w:rsid w:val="005222E5"/>
    <w:rsid w:val="00522962"/>
    <w:rsid w:val="005B265C"/>
    <w:rsid w:val="005D1657"/>
    <w:rsid w:val="00664828"/>
    <w:rsid w:val="006A230D"/>
    <w:rsid w:val="006E0003"/>
    <w:rsid w:val="007B55BD"/>
    <w:rsid w:val="007B5FA3"/>
    <w:rsid w:val="008D3099"/>
    <w:rsid w:val="009518FC"/>
    <w:rsid w:val="009540CC"/>
    <w:rsid w:val="00995425"/>
    <w:rsid w:val="009966D4"/>
    <w:rsid w:val="009A1AB2"/>
    <w:rsid w:val="00A11DAE"/>
    <w:rsid w:val="00A35886"/>
    <w:rsid w:val="00AB752C"/>
    <w:rsid w:val="00AE4DC5"/>
    <w:rsid w:val="00B00EC5"/>
    <w:rsid w:val="00B8736A"/>
    <w:rsid w:val="00C63BA3"/>
    <w:rsid w:val="00CB60FD"/>
    <w:rsid w:val="00CB6872"/>
    <w:rsid w:val="00CC409D"/>
    <w:rsid w:val="00CF155C"/>
    <w:rsid w:val="00E01B2E"/>
    <w:rsid w:val="00E34F5F"/>
    <w:rsid w:val="00E61720"/>
    <w:rsid w:val="00E7118D"/>
    <w:rsid w:val="00E71E2A"/>
    <w:rsid w:val="00E75CA9"/>
    <w:rsid w:val="00F1773A"/>
    <w:rsid w:val="00F517E9"/>
    <w:rsid w:val="00F60C87"/>
    <w:rsid w:val="00F84CC4"/>
    <w:rsid w:val="00FB5954"/>
    <w:rsid w:val="00FC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B2"/>
  </w:style>
  <w:style w:type="paragraph" w:styleId="Heading1">
    <w:name w:val="heading 1"/>
    <w:basedOn w:val="Normal"/>
    <w:link w:val="Heading1Char"/>
    <w:uiPriority w:val="9"/>
    <w:qFormat/>
    <w:rsid w:val="006E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E0003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addmd">
    <w:name w:val="addmd"/>
    <w:basedOn w:val="DefaultParagraphFont"/>
    <w:rsid w:val="006E0003"/>
  </w:style>
  <w:style w:type="paragraph" w:styleId="Header">
    <w:name w:val="header"/>
    <w:basedOn w:val="Normal"/>
    <w:link w:val="HeaderChar"/>
    <w:uiPriority w:val="99"/>
    <w:unhideWhenUsed/>
    <w:rsid w:val="00F5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E9"/>
  </w:style>
  <w:style w:type="paragraph" w:styleId="Footer">
    <w:name w:val="footer"/>
    <w:basedOn w:val="Normal"/>
    <w:link w:val="FooterChar"/>
    <w:uiPriority w:val="99"/>
    <w:unhideWhenUsed/>
    <w:rsid w:val="00F5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E9"/>
  </w:style>
  <w:style w:type="paragraph" w:styleId="ListParagraph">
    <w:name w:val="List Paragraph"/>
    <w:basedOn w:val="Normal"/>
    <w:uiPriority w:val="34"/>
    <w:qFormat/>
    <w:rsid w:val="0099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E0003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customStyle="1" w:styleId="addmd">
    <w:name w:val="addmd"/>
    <w:basedOn w:val="DefaultParagraphFont"/>
    <w:rsid w:val="006E0003"/>
  </w:style>
  <w:style w:type="paragraph" w:styleId="Header">
    <w:name w:val="header"/>
    <w:basedOn w:val="Normal"/>
    <w:link w:val="HeaderChar"/>
    <w:uiPriority w:val="99"/>
    <w:unhideWhenUsed/>
    <w:rsid w:val="00F5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E9"/>
  </w:style>
  <w:style w:type="paragraph" w:styleId="Footer">
    <w:name w:val="footer"/>
    <w:basedOn w:val="Normal"/>
    <w:link w:val="FooterChar"/>
    <w:uiPriority w:val="99"/>
    <w:unhideWhenUsed/>
    <w:rsid w:val="00F51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40</cp:revision>
  <dcterms:created xsi:type="dcterms:W3CDTF">2015-11-24T09:07:00Z</dcterms:created>
  <dcterms:modified xsi:type="dcterms:W3CDTF">2018-06-21T09:36:00Z</dcterms:modified>
</cp:coreProperties>
</file>